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3BD6D" w14:textId="006AE572" w:rsidR="00C13A47" w:rsidRDefault="009B236B" w:rsidP="005A08CF">
      <w:pPr>
        <w:pStyle w:val="SMCHLetterBody"/>
        <w:rPr>
          <w:rFonts w:asciiTheme="minorHAnsi" w:hAnsiTheme="minorHAnsi" w:cstheme="minorHAnsi"/>
          <w:sz w:val="24"/>
          <w:szCs w:val="24"/>
          <w:highlight w:val="yellow"/>
        </w:rPr>
      </w:pPr>
      <w:r w:rsidRPr="00DB3E5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READ </w:t>
      </w:r>
      <w:r w:rsidR="00391F6D" w:rsidRPr="00DB3E5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AND DELETE PRIOR TO USE</w:t>
      </w:r>
      <w:r w:rsidRPr="00391F6D">
        <w:rPr>
          <w:rFonts w:asciiTheme="minorHAnsi" w:hAnsiTheme="minorHAnsi" w:cstheme="minorHAnsi"/>
          <w:sz w:val="24"/>
          <w:szCs w:val="24"/>
          <w:highlight w:val="yellow"/>
        </w:rPr>
        <w:t xml:space="preserve">: Use this form to </w:t>
      </w:r>
      <w:r w:rsidR="00232A20" w:rsidRPr="00391F6D">
        <w:rPr>
          <w:rFonts w:asciiTheme="minorHAnsi" w:hAnsiTheme="minorHAnsi" w:cstheme="minorHAnsi"/>
          <w:sz w:val="24"/>
          <w:szCs w:val="24"/>
          <w:highlight w:val="yellow"/>
        </w:rPr>
        <w:t xml:space="preserve">show loss of Full Scope Medi-Cal when the Notice of Action </w:t>
      </w:r>
      <w:r w:rsidR="00232A20" w:rsidRPr="00D75C7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>does not clearly indicate loss of Minimum Essential Coverage (MEC)</w:t>
      </w:r>
      <w:r w:rsidR="00232A20" w:rsidRPr="00391F6D">
        <w:rPr>
          <w:rFonts w:asciiTheme="minorHAnsi" w:hAnsiTheme="minorHAnsi" w:cstheme="minorHAnsi"/>
          <w:sz w:val="24"/>
          <w:szCs w:val="24"/>
          <w:highlight w:val="yellow"/>
        </w:rPr>
        <w:t xml:space="preserve">. </w:t>
      </w:r>
      <w:r w:rsidR="00C23E72" w:rsidRPr="00391F6D">
        <w:rPr>
          <w:rFonts w:asciiTheme="minorHAnsi" w:hAnsiTheme="minorHAnsi" w:cstheme="minorHAnsi"/>
          <w:sz w:val="24"/>
          <w:szCs w:val="24"/>
          <w:highlight w:val="yellow"/>
        </w:rPr>
        <w:t xml:space="preserve">The areas highlighted are for you to enter responses to the </w:t>
      </w:r>
      <w:r w:rsidR="00CA671E" w:rsidRPr="00391F6D">
        <w:rPr>
          <w:rFonts w:asciiTheme="minorHAnsi" w:hAnsiTheme="minorHAnsi" w:cstheme="minorHAnsi"/>
          <w:sz w:val="24"/>
          <w:szCs w:val="24"/>
          <w:highlight w:val="yellow"/>
        </w:rPr>
        <w:t>client’s</w:t>
      </w:r>
      <w:r w:rsidR="00C23E72" w:rsidRPr="00391F6D">
        <w:rPr>
          <w:rFonts w:asciiTheme="minorHAnsi" w:hAnsiTheme="minorHAnsi" w:cstheme="minorHAnsi"/>
          <w:sz w:val="24"/>
          <w:szCs w:val="24"/>
          <w:highlight w:val="yellow"/>
        </w:rPr>
        <w:t xml:space="preserve"> case. Feel free to </w:t>
      </w:r>
      <w:r w:rsidR="008D0735">
        <w:rPr>
          <w:rFonts w:asciiTheme="minorHAnsi" w:hAnsiTheme="minorHAnsi" w:cstheme="minorHAnsi"/>
          <w:sz w:val="24"/>
          <w:szCs w:val="24"/>
          <w:highlight w:val="yellow"/>
        </w:rPr>
        <w:t>include</w:t>
      </w:r>
      <w:r w:rsidR="00C23E72" w:rsidRPr="00391F6D">
        <w:rPr>
          <w:rFonts w:asciiTheme="minorHAnsi" w:hAnsiTheme="minorHAnsi" w:cstheme="minorHAnsi"/>
          <w:sz w:val="24"/>
          <w:szCs w:val="24"/>
          <w:highlight w:val="yellow"/>
        </w:rPr>
        <w:t xml:space="preserve"> your organization letterhead</w:t>
      </w:r>
      <w:r w:rsidR="00B332B2" w:rsidRPr="00391F6D">
        <w:rPr>
          <w:rFonts w:asciiTheme="minorHAnsi" w:hAnsiTheme="minorHAnsi" w:cstheme="minorHAnsi"/>
          <w:sz w:val="24"/>
          <w:szCs w:val="24"/>
          <w:highlight w:val="yellow"/>
        </w:rPr>
        <w:t xml:space="preserve">. </w:t>
      </w:r>
    </w:p>
    <w:p w14:paraId="2EDB180F" w14:textId="3201930B" w:rsidR="00B25A91" w:rsidRDefault="00C13A47" w:rsidP="005A08CF">
      <w:pPr>
        <w:pStyle w:val="SMCHLetterBody"/>
        <w:rPr>
          <w:rFonts w:asciiTheme="minorHAnsi" w:hAnsiTheme="minorHAnsi" w:cstheme="minorHAnsi"/>
          <w:sz w:val="24"/>
          <w:szCs w:val="24"/>
        </w:rPr>
      </w:pPr>
      <w:r w:rsidRPr="00DB3E59">
        <w:rPr>
          <w:rFonts w:asciiTheme="minorHAnsi" w:hAnsiTheme="minorHAnsi" w:cstheme="minorHAnsi"/>
          <w:b/>
          <w:bCs/>
          <w:sz w:val="24"/>
          <w:szCs w:val="24"/>
          <w:highlight w:val="yellow"/>
        </w:rPr>
        <w:t xml:space="preserve">REPLACE </w:t>
      </w:r>
      <w:r>
        <w:rPr>
          <w:rFonts w:asciiTheme="minorHAnsi" w:hAnsiTheme="minorHAnsi" w:cstheme="minorHAnsi"/>
          <w:sz w:val="24"/>
          <w:szCs w:val="24"/>
          <w:highlight w:val="yellow"/>
        </w:rPr>
        <w:t xml:space="preserve">the screenshots with those </w:t>
      </w:r>
      <w:r w:rsidR="00DB3E59">
        <w:rPr>
          <w:rFonts w:asciiTheme="minorHAnsi" w:hAnsiTheme="minorHAnsi" w:cstheme="minorHAnsi"/>
          <w:sz w:val="24"/>
          <w:szCs w:val="24"/>
          <w:highlight w:val="yellow"/>
        </w:rPr>
        <w:t xml:space="preserve">for your client and make sure the CHCP application is submitted within 60 calendar days of the Qualifying Life Event. </w:t>
      </w:r>
      <w:r w:rsidR="00391F6D" w:rsidRPr="00391F6D">
        <w:rPr>
          <w:rFonts w:asciiTheme="minorHAnsi" w:hAnsiTheme="minorHAnsi" w:cstheme="minorHAnsi"/>
          <w:sz w:val="24"/>
          <w:szCs w:val="24"/>
          <w:highlight w:val="yellow"/>
        </w:rPr>
        <w:t>A big thank you to the San Mateo County Health Coverage Unit for helping create this!</w:t>
      </w:r>
      <w:r w:rsidR="00391F6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C9477C8" w14:textId="77777777" w:rsidR="00391F6D" w:rsidRPr="003429BC" w:rsidRDefault="00391F6D" w:rsidP="005A08CF">
      <w:pPr>
        <w:pStyle w:val="SMCHLetterBody"/>
        <w:rPr>
          <w:rFonts w:asciiTheme="minorHAnsi" w:hAnsiTheme="minorHAnsi" w:cstheme="minorHAnsi"/>
          <w:sz w:val="24"/>
          <w:szCs w:val="24"/>
        </w:rPr>
      </w:pPr>
    </w:p>
    <w:p w14:paraId="2636B0C5" w14:textId="523D0C4F" w:rsidR="00B25A91" w:rsidRPr="003429BC" w:rsidRDefault="00B25A91" w:rsidP="00864020">
      <w:pPr>
        <w:pStyle w:val="SMCHLetterBody"/>
        <w:tabs>
          <w:tab w:val="left" w:pos="2184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429BC">
        <w:rPr>
          <w:rFonts w:asciiTheme="minorHAnsi" w:hAnsiTheme="minorHAnsi" w:cstheme="minorHAnsi"/>
          <w:b/>
          <w:bCs/>
          <w:sz w:val="24"/>
          <w:szCs w:val="24"/>
        </w:rPr>
        <w:t>Date:</w:t>
      </w:r>
      <w:r w:rsidRPr="003429BC">
        <w:rPr>
          <w:rFonts w:asciiTheme="minorHAnsi" w:hAnsiTheme="minorHAnsi" w:cstheme="minorHAnsi"/>
          <w:sz w:val="24"/>
          <w:szCs w:val="24"/>
        </w:rPr>
        <w:t xml:space="preserve"> ___________</w:t>
      </w:r>
    </w:p>
    <w:p w14:paraId="1B284DAF" w14:textId="77777777" w:rsidR="00B25A91" w:rsidRPr="003429BC" w:rsidRDefault="00B25A91" w:rsidP="00864020">
      <w:pPr>
        <w:pStyle w:val="SMCHLetterBody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7438FD6D" w14:textId="54C63070" w:rsidR="00B25A91" w:rsidRPr="003429BC" w:rsidRDefault="00B25A91" w:rsidP="00864020">
      <w:pPr>
        <w:pStyle w:val="SMCHLetterBody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429BC">
        <w:rPr>
          <w:rFonts w:asciiTheme="minorHAnsi" w:hAnsiTheme="minorHAnsi" w:cstheme="minorHAnsi"/>
          <w:b/>
          <w:bCs/>
          <w:sz w:val="24"/>
          <w:szCs w:val="24"/>
        </w:rPr>
        <w:t>Client Name:</w:t>
      </w:r>
      <w:r w:rsidRPr="003429BC">
        <w:rPr>
          <w:rFonts w:asciiTheme="minorHAnsi" w:hAnsiTheme="minorHAnsi" w:cstheme="minorHAnsi"/>
          <w:sz w:val="24"/>
          <w:szCs w:val="24"/>
        </w:rPr>
        <w:t xml:space="preserve"> _________________________</w:t>
      </w:r>
    </w:p>
    <w:p w14:paraId="495F2A0B" w14:textId="77777777" w:rsidR="00B25A91" w:rsidRPr="003429BC" w:rsidRDefault="00B25A91" w:rsidP="00864020">
      <w:pPr>
        <w:pStyle w:val="SMCHLetterBody"/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4CC260DC" w14:textId="5F1518A1" w:rsidR="00B25A91" w:rsidRPr="003429BC" w:rsidRDefault="00B25A91" w:rsidP="00864020">
      <w:pPr>
        <w:pStyle w:val="SMCHLetterBody"/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3429BC">
        <w:rPr>
          <w:rFonts w:asciiTheme="minorHAnsi" w:hAnsiTheme="minorHAnsi" w:cstheme="minorHAnsi"/>
          <w:b/>
          <w:bCs/>
          <w:sz w:val="24"/>
          <w:szCs w:val="24"/>
        </w:rPr>
        <w:t>Date of Birth:</w:t>
      </w:r>
      <w:r w:rsidRPr="003429BC">
        <w:rPr>
          <w:rFonts w:asciiTheme="minorHAnsi" w:hAnsiTheme="minorHAnsi" w:cstheme="minorHAnsi"/>
          <w:sz w:val="24"/>
          <w:szCs w:val="24"/>
        </w:rPr>
        <w:t xml:space="preserve"> ___________________</w:t>
      </w:r>
    </w:p>
    <w:p w14:paraId="1E8E45C6" w14:textId="6C444BC9" w:rsidR="0094512B" w:rsidRDefault="00E5280C" w:rsidP="00E5280C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US"/>
        </w:rPr>
      </w:pPr>
      <w:r w:rsidRPr="00E5280C">
        <w:rPr>
          <w:rFonts w:asciiTheme="minorHAnsi" w:eastAsia="Times New Roman" w:hAnsiTheme="minorHAnsi" w:cstheme="minorHAnsi"/>
          <w:lang w:eastAsia="en-US"/>
        </w:rPr>
        <w:t xml:space="preserve">The </w:t>
      </w:r>
      <w:r w:rsidR="009B236B" w:rsidRPr="009B236B">
        <w:rPr>
          <w:rFonts w:asciiTheme="minorHAnsi" w:eastAsia="Times New Roman" w:hAnsiTheme="minorHAnsi" w:cstheme="minorHAnsi"/>
          <w:highlight w:val="yellow"/>
          <w:lang w:eastAsia="en-US"/>
        </w:rPr>
        <w:t>ORGANIZATION NAME</w:t>
      </w:r>
      <w:r w:rsidRPr="00E5280C">
        <w:rPr>
          <w:rFonts w:asciiTheme="minorHAnsi" w:eastAsia="Times New Roman" w:hAnsiTheme="minorHAnsi" w:cstheme="minorHAnsi"/>
          <w:lang w:eastAsia="en-US"/>
        </w:rPr>
        <w:t xml:space="preserve"> has confirmed th</w:t>
      </w:r>
      <w:r w:rsidR="009B45FD">
        <w:rPr>
          <w:rFonts w:asciiTheme="minorHAnsi" w:eastAsia="Times New Roman" w:hAnsiTheme="minorHAnsi" w:cstheme="minorHAnsi"/>
          <w:lang w:eastAsia="en-US"/>
        </w:rPr>
        <w:t>at the</w:t>
      </w:r>
      <w:r w:rsidRPr="00E5280C">
        <w:rPr>
          <w:rFonts w:asciiTheme="minorHAnsi" w:eastAsia="Times New Roman" w:hAnsiTheme="minorHAnsi" w:cstheme="minorHAnsi"/>
          <w:lang w:eastAsia="en-US"/>
        </w:rPr>
        <w:t xml:space="preserve"> client</w:t>
      </w:r>
      <w:r w:rsidR="009F5506">
        <w:rPr>
          <w:rFonts w:asciiTheme="minorHAnsi" w:eastAsia="Times New Roman" w:hAnsiTheme="minorHAnsi" w:cstheme="minorHAnsi"/>
          <w:lang w:eastAsia="en-US"/>
        </w:rPr>
        <w:t xml:space="preserve"> went through the Medi-Cal renewal process and</w:t>
      </w:r>
      <w:r w:rsidRPr="00E5280C">
        <w:rPr>
          <w:rFonts w:asciiTheme="minorHAnsi" w:eastAsia="Times New Roman" w:hAnsiTheme="minorHAnsi" w:cstheme="minorHAnsi"/>
          <w:lang w:eastAsia="en-US"/>
        </w:rPr>
        <w:t xml:space="preserve"> </w:t>
      </w:r>
      <w:r w:rsidR="009D0847">
        <w:rPr>
          <w:rFonts w:asciiTheme="minorHAnsi" w:eastAsia="Times New Roman" w:hAnsiTheme="minorHAnsi" w:cstheme="minorHAnsi"/>
          <w:lang w:eastAsia="en-US"/>
        </w:rPr>
        <w:t xml:space="preserve">lost </w:t>
      </w:r>
      <w:r w:rsidRPr="00E5280C">
        <w:rPr>
          <w:rFonts w:asciiTheme="minorHAnsi" w:eastAsia="Times New Roman" w:hAnsiTheme="minorHAnsi" w:cstheme="minorHAnsi"/>
          <w:lang w:eastAsia="en-US"/>
        </w:rPr>
        <w:t>Full Scope Medi-Cal</w:t>
      </w:r>
      <w:r w:rsidR="009F5506">
        <w:rPr>
          <w:rFonts w:asciiTheme="minorHAnsi" w:eastAsia="Times New Roman" w:hAnsiTheme="minorHAnsi" w:cstheme="minorHAnsi"/>
          <w:lang w:eastAsia="en-US"/>
        </w:rPr>
        <w:t xml:space="preserve"> coverage</w:t>
      </w:r>
      <w:r w:rsidRPr="00E5280C">
        <w:rPr>
          <w:rFonts w:asciiTheme="minorHAnsi" w:eastAsia="Times New Roman" w:hAnsiTheme="minorHAnsi" w:cstheme="minorHAnsi"/>
          <w:lang w:eastAsia="en-US"/>
        </w:rPr>
        <w:t xml:space="preserve"> because their household income exceeds 138% of the Federal Poverty Level (FPL).</w:t>
      </w:r>
      <w:r w:rsidR="00641A8D">
        <w:rPr>
          <w:rFonts w:asciiTheme="minorHAnsi" w:eastAsia="Times New Roman" w:hAnsiTheme="minorHAnsi" w:cstheme="minorHAnsi"/>
          <w:lang w:eastAsia="en-US"/>
        </w:rPr>
        <w:t xml:space="preserve"> </w:t>
      </w:r>
    </w:p>
    <w:p w14:paraId="580AA938" w14:textId="5C49A26A" w:rsidR="00E5280C" w:rsidRPr="00E5280C" w:rsidRDefault="00641A8D" w:rsidP="00E5280C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US"/>
        </w:rPr>
      </w:pPr>
      <w:r>
        <w:rPr>
          <w:rFonts w:asciiTheme="minorHAnsi" w:eastAsia="Times New Roman" w:hAnsiTheme="minorHAnsi" w:cstheme="minorHAnsi"/>
          <w:lang w:eastAsia="en-US"/>
        </w:rPr>
        <w:t>The client</w:t>
      </w:r>
      <w:r w:rsidR="003E2098">
        <w:rPr>
          <w:rFonts w:asciiTheme="minorHAnsi" w:eastAsia="Times New Roman" w:hAnsiTheme="minorHAnsi" w:cstheme="minorHAnsi"/>
          <w:lang w:eastAsia="en-US"/>
        </w:rPr>
        <w:t xml:space="preserve"> is eligible for a Special Enrollment Period with the </w:t>
      </w:r>
      <w:r w:rsidR="00262BD7">
        <w:rPr>
          <w:rFonts w:asciiTheme="minorHAnsi" w:eastAsia="Times New Roman" w:hAnsiTheme="minorHAnsi" w:cstheme="minorHAnsi"/>
          <w:lang w:eastAsia="en-US"/>
        </w:rPr>
        <w:t>Qualifying Life Event</w:t>
      </w:r>
      <w:r w:rsidR="0094512B">
        <w:rPr>
          <w:rFonts w:asciiTheme="minorHAnsi" w:eastAsia="Times New Roman" w:hAnsiTheme="minorHAnsi" w:cstheme="minorHAnsi"/>
          <w:lang w:eastAsia="en-US"/>
        </w:rPr>
        <w:t>: L</w:t>
      </w:r>
      <w:r w:rsidR="00262BD7">
        <w:rPr>
          <w:rFonts w:asciiTheme="minorHAnsi" w:eastAsia="Times New Roman" w:hAnsiTheme="minorHAnsi" w:cstheme="minorHAnsi"/>
          <w:lang w:eastAsia="en-US"/>
        </w:rPr>
        <w:t xml:space="preserve">oss of minimum essential coverage (Medi-Cal), effective </w:t>
      </w:r>
      <w:r w:rsidR="00F63EB8">
        <w:rPr>
          <w:rFonts w:asciiTheme="minorHAnsi" w:eastAsia="Times New Roman" w:hAnsiTheme="minorHAnsi" w:cstheme="minorHAnsi"/>
          <w:highlight w:val="yellow"/>
          <w:lang w:eastAsia="en-US"/>
        </w:rPr>
        <w:t>MM</w:t>
      </w:r>
      <w:r w:rsidR="003B3C8B" w:rsidRPr="00E420D2">
        <w:rPr>
          <w:rFonts w:asciiTheme="minorHAnsi" w:eastAsia="Times New Roman" w:hAnsiTheme="minorHAnsi" w:cstheme="minorHAnsi"/>
          <w:highlight w:val="yellow"/>
          <w:lang w:eastAsia="en-US"/>
        </w:rPr>
        <w:t>/</w:t>
      </w:r>
      <w:r w:rsidR="00F63EB8">
        <w:rPr>
          <w:rFonts w:asciiTheme="minorHAnsi" w:eastAsia="Times New Roman" w:hAnsiTheme="minorHAnsi" w:cstheme="minorHAnsi"/>
          <w:highlight w:val="yellow"/>
          <w:lang w:eastAsia="en-US"/>
        </w:rPr>
        <w:t>DD</w:t>
      </w:r>
      <w:r w:rsidR="003B3C8B" w:rsidRPr="00E420D2">
        <w:rPr>
          <w:rFonts w:asciiTheme="minorHAnsi" w:eastAsia="Times New Roman" w:hAnsiTheme="minorHAnsi" w:cstheme="minorHAnsi"/>
          <w:highlight w:val="yellow"/>
          <w:lang w:eastAsia="en-US"/>
        </w:rPr>
        <w:t>/</w:t>
      </w:r>
      <w:r w:rsidR="00F63EB8">
        <w:rPr>
          <w:rFonts w:asciiTheme="minorHAnsi" w:eastAsia="Times New Roman" w:hAnsiTheme="minorHAnsi" w:cstheme="minorHAnsi"/>
          <w:highlight w:val="yellow"/>
          <w:lang w:eastAsia="en-US"/>
        </w:rPr>
        <w:t>YYYY</w:t>
      </w:r>
      <w:r w:rsidR="003B3C8B" w:rsidRPr="00E420D2">
        <w:rPr>
          <w:rFonts w:asciiTheme="minorHAnsi" w:eastAsia="Times New Roman" w:hAnsiTheme="minorHAnsi" w:cstheme="minorHAnsi"/>
          <w:highlight w:val="yellow"/>
          <w:lang w:eastAsia="en-US"/>
        </w:rPr>
        <w:t>.</w:t>
      </w:r>
      <w:r w:rsidR="003B3C8B">
        <w:rPr>
          <w:rFonts w:asciiTheme="minorHAnsi" w:eastAsia="Times New Roman" w:hAnsiTheme="minorHAnsi" w:cstheme="minorHAnsi"/>
          <w:lang w:eastAsia="en-US"/>
        </w:rPr>
        <w:t xml:space="preserve"> </w:t>
      </w:r>
      <w:r w:rsidR="00262BD7">
        <w:rPr>
          <w:rFonts w:asciiTheme="minorHAnsi" w:eastAsia="Times New Roman" w:hAnsiTheme="minorHAnsi" w:cstheme="minorHAnsi"/>
          <w:lang w:eastAsia="en-US"/>
        </w:rPr>
        <w:t xml:space="preserve"> </w:t>
      </w:r>
    </w:p>
    <w:p w14:paraId="2C0AA642" w14:textId="260D61A6" w:rsidR="00E5280C" w:rsidRPr="00E5280C" w:rsidRDefault="00E5280C" w:rsidP="00E5280C">
      <w:pPr>
        <w:spacing w:before="100" w:beforeAutospacing="1" w:after="100" w:afterAutospacing="1"/>
        <w:rPr>
          <w:rFonts w:asciiTheme="minorHAnsi" w:eastAsia="Times New Roman" w:hAnsiTheme="minorHAnsi" w:cstheme="minorHAnsi"/>
          <w:lang w:eastAsia="en-US"/>
        </w:rPr>
      </w:pPr>
      <w:r w:rsidRPr="00E5280C">
        <w:rPr>
          <w:rFonts w:asciiTheme="minorHAnsi" w:eastAsia="Times New Roman" w:hAnsiTheme="minorHAnsi" w:cstheme="minorHAnsi"/>
          <w:lang w:eastAsia="en-US"/>
        </w:rPr>
        <w:t xml:space="preserve">We have provided two screenshots from the </w:t>
      </w:r>
      <w:r>
        <w:rPr>
          <w:rFonts w:asciiTheme="minorHAnsi" w:eastAsia="Times New Roman" w:hAnsiTheme="minorHAnsi" w:cstheme="minorHAnsi"/>
          <w:lang w:eastAsia="en-US"/>
        </w:rPr>
        <w:t xml:space="preserve">DHCS </w:t>
      </w:r>
      <w:r w:rsidRPr="00E5280C">
        <w:rPr>
          <w:rFonts w:asciiTheme="minorHAnsi" w:eastAsia="Times New Roman" w:hAnsiTheme="minorHAnsi" w:cstheme="minorHAnsi"/>
          <w:lang w:eastAsia="en-US"/>
        </w:rPr>
        <w:t xml:space="preserve">state website showing the client's </w:t>
      </w:r>
      <w:r w:rsidR="00BF3043">
        <w:rPr>
          <w:rFonts w:asciiTheme="minorHAnsi" w:eastAsia="Times New Roman" w:hAnsiTheme="minorHAnsi" w:cstheme="minorHAnsi"/>
          <w:lang w:eastAsia="en-US"/>
        </w:rPr>
        <w:t>loss of minimum essential health coverage</w:t>
      </w:r>
      <w:r w:rsidRPr="00E5280C">
        <w:rPr>
          <w:rFonts w:asciiTheme="minorHAnsi" w:eastAsia="Times New Roman" w:hAnsiTheme="minorHAnsi" w:cstheme="minorHAnsi"/>
          <w:lang w:eastAsia="en-US"/>
        </w:rPr>
        <w:t>:</w:t>
      </w:r>
    </w:p>
    <w:p w14:paraId="2F98EE72" w14:textId="21914FD9" w:rsidR="00C01B6C" w:rsidRPr="0057258F" w:rsidRDefault="00C01B6C" w:rsidP="00C01B6C">
      <w:pPr>
        <w:numPr>
          <w:ilvl w:val="0"/>
          <w:numId w:val="1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57258F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On the first day of the month (Service Date: </w:t>
      </w:r>
      <w:r w:rsidR="007A507C" w:rsidRPr="007A507C">
        <w:rPr>
          <w:rFonts w:asciiTheme="minorHAnsi" w:eastAsia="Times New Roman" w:hAnsiTheme="minorHAnsi" w:cstheme="minorHAnsi"/>
          <w:sz w:val="22"/>
          <w:szCs w:val="22"/>
          <w:highlight w:val="yellow"/>
          <w:lang w:eastAsia="en-US"/>
        </w:rPr>
        <w:t>DD/MM/YYYY</w:t>
      </w:r>
      <w:r w:rsidR="00E420D2">
        <w:rPr>
          <w:rFonts w:asciiTheme="minorHAnsi" w:eastAsia="Times New Roman" w:hAnsiTheme="minorHAnsi" w:cstheme="minorHAnsi"/>
          <w:sz w:val="22"/>
          <w:szCs w:val="22"/>
          <w:u w:val="single"/>
          <w:lang w:eastAsia="en-US"/>
        </w:rPr>
        <w:t>)</w:t>
      </w:r>
      <w:r w:rsidRPr="0057258F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, the client </w:t>
      </w:r>
      <w:r w:rsidR="0059583A">
        <w:rPr>
          <w:rFonts w:asciiTheme="minorHAnsi" w:eastAsia="Times New Roman" w:hAnsiTheme="minorHAnsi" w:cstheme="minorHAnsi"/>
          <w:sz w:val="22"/>
          <w:szCs w:val="22"/>
          <w:lang w:eastAsia="en-US"/>
        </w:rPr>
        <w:t>has minimum essential coverage through</w:t>
      </w:r>
      <w:r w:rsidRPr="0057258F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Medi-Cal with code</w:t>
      </w:r>
      <w:r w:rsidR="00AD1278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="007A507C" w:rsidRPr="007A507C">
        <w:rPr>
          <w:rFonts w:asciiTheme="minorHAnsi" w:eastAsia="Times New Roman" w:hAnsiTheme="minorHAnsi" w:cstheme="minorHAnsi"/>
          <w:sz w:val="22"/>
          <w:szCs w:val="22"/>
          <w:highlight w:val="yellow"/>
          <w:lang w:eastAsia="en-US"/>
        </w:rPr>
        <w:t>XX</w:t>
      </w:r>
      <w:r w:rsidRPr="0057258F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. </w:t>
      </w:r>
      <w:r w:rsidR="0059583A">
        <w:rPr>
          <w:rFonts w:asciiTheme="minorHAnsi" w:eastAsia="Times New Roman" w:hAnsiTheme="minorHAnsi" w:cstheme="minorHAnsi"/>
          <w:sz w:val="22"/>
          <w:szCs w:val="22"/>
          <w:lang w:eastAsia="en-US"/>
        </w:rPr>
        <w:t>Confirmed by</w:t>
      </w:r>
      <w:r w:rsidRPr="0057258F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the “Eligibility Message,” the client is covered under </w:t>
      </w:r>
      <w:r w:rsidR="008D0735">
        <w:rPr>
          <w:rFonts w:asciiTheme="minorHAnsi" w:eastAsia="Times New Roman" w:hAnsiTheme="minorHAnsi" w:cstheme="minorHAnsi"/>
          <w:sz w:val="22"/>
          <w:szCs w:val="22"/>
          <w:lang w:eastAsia="en-US"/>
        </w:rPr>
        <w:t>Full Scope Medi-Cal</w:t>
      </w:r>
      <w:r w:rsidRPr="0057258F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. </w:t>
      </w:r>
    </w:p>
    <w:p w14:paraId="7725C4E7" w14:textId="77777777" w:rsidR="00864020" w:rsidRDefault="00C01B6C" w:rsidP="00E5280C">
      <w:pPr>
        <w:numPr>
          <w:ilvl w:val="0"/>
          <w:numId w:val="12"/>
        </w:numPr>
        <w:spacing w:before="100" w:beforeAutospacing="1" w:after="100" w:afterAutospacing="1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57258F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In the following month (Service </w:t>
      </w:r>
      <w:proofErr w:type="spellStart"/>
      <w:r w:rsidRPr="0057258F">
        <w:rPr>
          <w:rFonts w:asciiTheme="minorHAnsi" w:eastAsia="Times New Roman" w:hAnsiTheme="minorHAnsi" w:cstheme="minorHAnsi"/>
          <w:sz w:val="22"/>
          <w:szCs w:val="22"/>
          <w:lang w:eastAsia="en-US"/>
        </w:rPr>
        <w:t>Date:</w:t>
      </w:r>
      <w:r w:rsidR="007A507C" w:rsidRPr="007A507C">
        <w:rPr>
          <w:rFonts w:asciiTheme="minorHAnsi" w:eastAsia="Times New Roman" w:hAnsiTheme="minorHAnsi" w:cstheme="minorHAnsi"/>
          <w:sz w:val="22"/>
          <w:szCs w:val="22"/>
          <w:highlight w:val="yellow"/>
          <w:u w:val="single"/>
          <w:lang w:eastAsia="en-US"/>
        </w:rPr>
        <w:t>MM</w:t>
      </w:r>
      <w:proofErr w:type="spellEnd"/>
      <w:r w:rsidR="007A507C" w:rsidRPr="007A507C">
        <w:rPr>
          <w:rFonts w:asciiTheme="minorHAnsi" w:eastAsia="Times New Roman" w:hAnsiTheme="minorHAnsi" w:cstheme="minorHAnsi"/>
          <w:sz w:val="22"/>
          <w:szCs w:val="22"/>
          <w:highlight w:val="yellow"/>
          <w:u w:val="single"/>
          <w:lang w:eastAsia="en-US"/>
        </w:rPr>
        <w:t>/DD/YYYY</w:t>
      </w:r>
      <w:r w:rsidRPr="0057258F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), the client's </w:t>
      </w:r>
      <w:r w:rsidR="003372BA">
        <w:rPr>
          <w:rFonts w:asciiTheme="minorHAnsi" w:eastAsia="Times New Roman" w:hAnsiTheme="minorHAnsi" w:cstheme="minorHAnsi"/>
          <w:sz w:val="22"/>
          <w:szCs w:val="22"/>
          <w:lang w:eastAsia="en-US"/>
        </w:rPr>
        <w:t>coverage has</w:t>
      </w:r>
      <w:r w:rsidR="00116504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changed to Medi-Cal with a Share of Cost with </w:t>
      </w:r>
      <w:r w:rsidR="003B3C8B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no aid code. </w:t>
      </w:r>
      <w:r w:rsidRPr="0057258F">
        <w:rPr>
          <w:rFonts w:asciiTheme="minorHAnsi" w:eastAsia="Times New Roman" w:hAnsiTheme="minorHAnsi" w:cstheme="minorHAnsi"/>
          <w:sz w:val="22"/>
          <w:szCs w:val="22"/>
          <w:lang w:eastAsia="en-US"/>
        </w:rPr>
        <w:t>The “Eligibility Message” indicates that the client</w:t>
      </w:r>
      <w:r w:rsidR="00116504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  <w:r w:rsidRPr="0057258F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must meet </w:t>
      </w:r>
      <w:r w:rsidR="00481581">
        <w:rPr>
          <w:rFonts w:asciiTheme="minorHAnsi" w:eastAsia="Times New Roman" w:hAnsiTheme="minorHAnsi" w:cstheme="minorHAnsi"/>
          <w:sz w:val="22"/>
          <w:szCs w:val="22"/>
          <w:lang w:eastAsia="en-US"/>
        </w:rPr>
        <w:t>a</w:t>
      </w:r>
      <w:r w:rsidRPr="0057258F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Share of Cost (SOC) before Medi-Cal will cover any medical expenses</w:t>
      </w:r>
      <w:r w:rsidR="00727F48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. </w:t>
      </w:r>
      <w:r w:rsidR="00727F48" w:rsidRPr="002925EA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Medi-Cal with a Share of Cost does not meet the definition of minimum essential health coverage. </w:t>
      </w:r>
      <w:r w:rsidR="00936136" w:rsidRPr="002925EA">
        <w:rPr>
          <w:rFonts w:asciiTheme="minorHAnsi" w:eastAsia="Times New Roman" w:hAnsiTheme="minorHAnsi" w:cstheme="minorHAnsi"/>
          <w:sz w:val="22"/>
          <w:szCs w:val="22"/>
          <w:lang w:eastAsia="en-US"/>
        </w:rPr>
        <w:t xml:space="preserve"> </w:t>
      </w:r>
    </w:p>
    <w:p w14:paraId="3CD4FBD5" w14:textId="664B7072" w:rsidR="00E5280C" w:rsidRPr="00864020" w:rsidRDefault="00E5280C" w:rsidP="00864020">
      <w:pPr>
        <w:spacing w:before="100" w:beforeAutospacing="1" w:after="100" w:afterAutospacing="1"/>
        <w:ind w:left="360"/>
        <w:rPr>
          <w:rFonts w:asciiTheme="minorHAnsi" w:eastAsia="Times New Roman" w:hAnsiTheme="minorHAnsi" w:cstheme="minorHAnsi"/>
          <w:sz w:val="22"/>
          <w:szCs w:val="22"/>
          <w:lang w:eastAsia="en-US"/>
        </w:rPr>
      </w:pPr>
      <w:r w:rsidRPr="00864020">
        <w:rPr>
          <w:rFonts w:asciiTheme="minorHAnsi" w:eastAsia="Times New Roman" w:hAnsiTheme="minorHAnsi" w:cstheme="minorHAnsi"/>
          <w:lang w:eastAsia="en-US"/>
        </w:rPr>
        <w:t xml:space="preserve">The </w:t>
      </w:r>
      <w:r w:rsidR="009B236B" w:rsidRPr="00864020">
        <w:rPr>
          <w:rFonts w:asciiTheme="minorHAnsi" w:eastAsia="Times New Roman" w:hAnsiTheme="minorHAnsi" w:cstheme="minorHAnsi"/>
          <w:highlight w:val="yellow"/>
          <w:lang w:eastAsia="en-US"/>
        </w:rPr>
        <w:t>ORGANIZATION NAME</w:t>
      </w:r>
      <w:r w:rsidRPr="00864020">
        <w:rPr>
          <w:rFonts w:asciiTheme="minorHAnsi" w:eastAsia="Times New Roman" w:hAnsiTheme="minorHAnsi" w:cstheme="minorHAnsi"/>
          <w:lang w:eastAsia="en-US"/>
        </w:rPr>
        <w:t xml:space="preserve"> is using this information to validate the client's </w:t>
      </w:r>
      <w:r w:rsidR="00F230A5" w:rsidRPr="00864020">
        <w:rPr>
          <w:rFonts w:asciiTheme="minorHAnsi" w:eastAsia="Times New Roman" w:hAnsiTheme="minorHAnsi" w:cstheme="minorHAnsi"/>
          <w:lang w:eastAsia="en-US"/>
        </w:rPr>
        <w:t>loss of minimum essential coverage</w:t>
      </w:r>
      <w:r w:rsidR="003E2098" w:rsidRPr="00864020">
        <w:rPr>
          <w:rFonts w:asciiTheme="minorHAnsi" w:eastAsia="Times New Roman" w:hAnsiTheme="minorHAnsi" w:cstheme="minorHAnsi"/>
          <w:lang w:eastAsia="en-US"/>
        </w:rPr>
        <w:t xml:space="preserve">, effective the last date of the month (Service Date: </w:t>
      </w:r>
      <w:r w:rsidR="009B236B" w:rsidRPr="00864020">
        <w:rPr>
          <w:rFonts w:asciiTheme="minorHAnsi" w:eastAsia="Times New Roman" w:hAnsiTheme="minorHAnsi" w:cstheme="minorHAnsi"/>
          <w:highlight w:val="yellow"/>
          <w:lang w:eastAsia="en-US"/>
        </w:rPr>
        <w:t>DD/MM/YYYY</w:t>
      </w:r>
      <w:r w:rsidR="003E2098" w:rsidRPr="00864020">
        <w:rPr>
          <w:rFonts w:asciiTheme="minorHAnsi" w:eastAsia="Times New Roman" w:hAnsiTheme="minorHAnsi" w:cstheme="minorHAnsi"/>
          <w:highlight w:val="yellow"/>
          <w:lang w:eastAsia="en-US"/>
        </w:rPr>
        <w:t>).</w:t>
      </w:r>
    </w:p>
    <w:p w14:paraId="51CDEF32" w14:textId="72CB67D2" w:rsidR="004C40FB" w:rsidRPr="00C01B6C" w:rsidRDefault="00181C1C" w:rsidP="00E5280C">
      <w:pPr>
        <w:pStyle w:val="SMCHLetterBody"/>
        <w:rPr>
          <w:rFonts w:asciiTheme="minorHAnsi" w:hAnsiTheme="minorHAnsi" w:cstheme="minorHAnsi"/>
          <w:color w:val="FF0000"/>
          <w:sz w:val="24"/>
          <w:szCs w:val="24"/>
        </w:rPr>
      </w:pPr>
      <w:r w:rsidRPr="00181C1C">
        <w:rPr>
          <w:rFonts w:asciiTheme="minorHAnsi" w:hAnsiTheme="minorHAnsi" w:cstheme="minorHAnsi"/>
          <w:noProof/>
          <w:color w:val="FF0000"/>
          <w:sz w:val="24"/>
          <w:szCs w:val="24"/>
        </w:rPr>
        <w:lastRenderedPageBreak/>
        <w:drawing>
          <wp:inline distT="0" distB="0" distL="0" distR="0" wp14:anchorId="4E71F2A9" wp14:editId="6E6657AD">
            <wp:extent cx="6024347" cy="624951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rcRect t="38" b="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4347" cy="62495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81C1C">
        <w:rPr>
          <w:rFonts w:asciiTheme="minorHAnsi" w:hAnsiTheme="minorHAnsi" w:cstheme="minorHAnsi"/>
          <w:noProof/>
          <w:color w:val="FF0000"/>
          <w:sz w:val="24"/>
          <w:szCs w:val="24"/>
        </w:rPr>
        <w:lastRenderedPageBreak/>
        <w:drawing>
          <wp:inline distT="0" distB="0" distL="0" distR="0" wp14:anchorId="6B7EC739" wp14:editId="005AD52F">
            <wp:extent cx="5774575" cy="6834609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/>
                    <a:srcRect t="47" b="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4575" cy="6834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181C1C">
        <w:rPr>
          <w:rFonts w:asciiTheme="minorHAnsi" w:hAnsiTheme="minorHAnsi" w:cstheme="minorHAnsi"/>
          <w:color w:val="FF0000"/>
          <w:sz w:val="24"/>
          <w:szCs w:val="24"/>
          <w:highlight w:val="yellow"/>
        </w:rPr>
        <w:t xml:space="preserve"> </w:t>
      </w:r>
    </w:p>
    <w:sectPr w:rsidR="004C40FB" w:rsidRPr="00C01B6C" w:rsidSect="00BF7820">
      <w:pgSz w:w="12240" w:h="15840"/>
      <w:pgMar w:top="2880" w:right="1440" w:bottom="2160" w:left="1800" w:header="720" w:footer="720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C979C" w14:textId="77777777" w:rsidR="00EB3E53" w:rsidRDefault="00EB3E53" w:rsidP="004C40FB">
      <w:r>
        <w:separator/>
      </w:r>
    </w:p>
  </w:endnote>
  <w:endnote w:type="continuationSeparator" w:id="0">
    <w:p w14:paraId="3153716F" w14:textId="77777777" w:rsidR="00EB3E53" w:rsidRDefault="00EB3E53" w:rsidP="004C4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ade Gothic LT Std">
    <w:altName w:val="Calibri"/>
    <w:panose1 w:val="00000000000000000000"/>
    <w:charset w:val="4D"/>
    <w:family w:val="swiss"/>
    <w:notTrueType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E0CFED" w14:textId="77777777" w:rsidR="00EB3E53" w:rsidRDefault="00EB3E53" w:rsidP="004C40FB">
      <w:r>
        <w:separator/>
      </w:r>
    </w:p>
  </w:footnote>
  <w:footnote w:type="continuationSeparator" w:id="0">
    <w:p w14:paraId="6030A9FC" w14:textId="77777777" w:rsidR="00EB3E53" w:rsidRDefault="00EB3E53" w:rsidP="004C4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B5602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EC82C8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BC185AE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9CC4A1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2280C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EF2D1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6A8EC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3728E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F9AA8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D563B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31C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6528EB"/>
    <w:multiLevelType w:val="multilevel"/>
    <w:tmpl w:val="02A0F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95387"/>
    <w:multiLevelType w:val="multilevel"/>
    <w:tmpl w:val="508C6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07208">
    <w:abstractNumId w:val="10"/>
  </w:num>
  <w:num w:numId="2" w16cid:durableId="900404635">
    <w:abstractNumId w:val="8"/>
  </w:num>
  <w:num w:numId="3" w16cid:durableId="607125929">
    <w:abstractNumId w:val="7"/>
  </w:num>
  <w:num w:numId="4" w16cid:durableId="1347094794">
    <w:abstractNumId w:val="6"/>
  </w:num>
  <w:num w:numId="5" w16cid:durableId="328339232">
    <w:abstractNumId w:val="5"/>
  </w:num>
  <w:num w:numId="6" w16cid:durableId="1289315686">
    <w:abstractNumId w:val="9"/>
  </w:num>
  <w:num w:numId="7" w16cid:durableId="295140218">
    <w:abstractNumId w:val="4"/>
  </w:num>
  <w:num w:numId="8" w16cid:durableId="2131388308">
    <w:abstractNumId w:val="3"/>
  </w:num>
  <w:num w:numId="9" w16cid:durableId="2005468203">
    <w:abstractNumId w:val="2"/>
  </w:num>
  <w:num w:numId="10" w16cid:durableId="261959484">
    <w:abstractNumId w:val="1"/>
  </w:num>
  <w:num w:numId="11" w16cid:durableId="574433701">
    <w:abstractNumId w:val="0"/>
  </w:num>
  <w:num w:numId="12" w16cid:durableId="805665194">
    <w:abstractNumId w:val="12"/>
  </w:num>
  <w:num w:numId="13" w16cid:durableId="11699778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504"/>
    <w:rsid w:val="00002164"/>
    <w:rsid w:val="0002473F"/>
    <w:rsid w:val="00116504"/>
    <w:rsid w:val="00117048"/>
    <w:rsid w:val="001223D8"/>
    <w:rsid w:val="00124D02"/>
    <w:rsid w:val="0016013A"/>
    <w:rsid w:val="001733CB"/>
    <w:rsid w:val="00181C1C"/>
    <w:rsid w:val="00183522"/>
    <w:rsid w:val="001A206E"/>
    <w:rsid w:val="001B356F"/>
    <w:rsid w:val="001C32E6"/>
    <w:rsid w:val="001D1452"/>
    <w:rsid w:val="002047C1"/>
    <w:rsid w:val="00232A20"/>
    <w:rsid w:val="002465EB"/>
    <w:rsid w:val="00262BD7"/>
    <w:rsid w:val="00273655"/>
    <w:rsid w:val="00275D90"/>
    <w:rsid w:val="00275FC3"/>
    <w:rsid w:val="002925EA"/>
    <w:rsid w:val="002957F5"/>
    <w:rsid w:val="002A4083"/>
    <w:rsid w:val="002A4DC3"/>
    <w:rsid w:val="002B313A"/>
    <w:rsid w:val="002E51E1"/>
    <w:rsid w:val="002E5D9B"/>
    <w:rsid w:val="00310F16"/>
    <w:rsid w:val="003214DA"/>
    <w:rsid w:val="003219AE"/>
    <w:rsid w:val="00332676"/>
    <w:rsid w:val="003370C5"/>
    <w:rsid w:val="003372BA"/>
    <w:rsid w:val="003429BC"/>
    <w:rsid w:val="00365098"/>
    <w:rsid w:val="00366656"/>
    <w:rsid w:val="0038050D"/>
    <w:rsid w:val="00383D46"/>
    <w:rsid w:val="00387FC1"/>
    <w:rsid w:val="00391F6D"/>
    <w:rsid w:val="00393454"/>
    <w:rsid w:val="003B3C8B"/>
    <w:rsid w:val="003B3F4F"/>
    <w:rsid w:val="003D5E33"/>
    <w:rsid w:val="003E2098"/>
    <w:rsid w:val="003E216F"/>
    <w:rsid w:val="003F307C"/>
    <w:rsid w:val="003F6485"/>
    <w:rsid w:val="003F7CDE"/>
    <w:rsid w:val="0042034C"/>
    <w:rsid w:val="004223C4"/>
    <w:rsid w:val="0042310F"/>
    <w:rsid w:val="00442690"/>
    <w:rsid w:val="00453611"/>
    <w:rsid w:val="00457075"/>
    <w:rsid w:val="00463EE4"/>
    <w:rsid w:val="00481581"/>
    <w:rsid w:val="004842B7"/>
    <w:rsid w:val="0049229F"/>
    <w:rsid w:val="004A05AE"/>
    <w:rsid w:val="004B3878"/>
    <w:rsid w:val="004C40FB"/>
    <w:rsid w:val="0051729F"/>
    <w:rsid w:val="005264F2"/>
    <w:rsid w:val="005528D8"/>
    <w:rsid w:val="00575A84"/>
    <w:rsid w:val="00587F60"/>
    <w:rsid w:val="0059583A"/>
    <w:rsid w:val="005A08CF"/>
    <w:rsid w:val="005B163B"/>
    <w:rsid w:val="005C112B"/>
    <w:rsid w:val="005D62A2"/>
    <w:rsid w:val="005F7CAB"/>
    <w:rsid w:val="0060543D"/>
    <w:rsid w:val="0061573D"/>
    <w:rsid w:val="00626239"/>
    <w:rsid w:val="006419F9"/>
    <w:rsid w:val="00641A8D"/>
    <w:rsid w:val="00656B38"/>
    <w:rsid w:val="006B2776"/>
    <w:rsid w:val="006E7FC4"/>
    <w:rsid w:val="006F3EFA"/>
    <w:rsid w:val="00705D86"/>
    <w:rsid w:val="007151F9"/>
    <w:rsid w:val="007178F6"/>
    <w:rsid w:val="00727F48"/>
    <w:rsid w:val="0073323B"/>
    <w:rsid w:val="007662C2"/>
    <w:rsid w:val="0078103B"/>
    <w:rsid w:val="00781E43"/>
    <w:rsid w:val="00783143"/>
    <w:rsid w:val="007A507C"/>
    <w:rsid w:val="008276A9"/>
    <w:rsid w:val="00842D07"/>
    <w:rsid w:val="00864020"/>
    <w:rsid w:val="0086440A"/>
    <w:rsid w:val="008715BB"/>
    <w:rsid w:val="00871C4B"/>
    <w:rsid w:val="008937F6"/>
    <w:rsid w:val="008B3A95"/>
    <w:rsid w:val="008B6F96"/>
    <w:rsid w:val="008B71A3"/>
    <w:rsid w:val="008D0735"/>
    <w:rsid w:val="009101BA"/>
    <w:rsid w:val="00914777"/>
    <w:rsid w:val="00923659"/>
    <w:rsid w:val="0093565D"/>
    <w:rsid w:val="00936136"/>
    <w:rsid w:val="0094512B"/>
    <w:rsid w:val="00975617"/>
    <w:rsid w:val="00990C8B"/>
    <w:rsid w:val="00991A83"/>
    <w:rsid w:val="00992FA7"/>
    <w:rsid w:val="009A181E"/>
    <w:rsid w:val="009B236B"/>
    <w:rsid w:val="009B45FD"/>
    <w:rsid w:val="009B6A81"/>
    <w:rsid w:val="009C635E"/>
    <w:rsid w:val="009D0847"/>
    <w:rsid w:val="009E492A"/>
    <w:rsid w:val="009F5506"/>
    <w:rsid w:val="00A15B39"/>
    <w:rsid w:val="00A50669"/>
    <w:rsid w:val="00A67968"/>
    <w:rsid w:val="00A805C7"/>
    <w:rsid w:val="00A81382"/>
    <w:rsid w:val="00A91830"/>
    <w:rsid w:val="00AC5FFB"/>
    <w:rsid w:val="00AC6297"/>
    <w:rsid w:val="00AD1278"/>
    <w:rsid w:val="00B17BC8"/>
    <w:rsid w:val="00B25A91"/>
    <w:rsid w:val="00B332B2"/>
    <w:rsid w:val="00B7446E"/>
    <w:rsid w:val="00B849A5"/>
    <w:rsid w:val="00B87753"/>
    <w:rsid w:val="00B9055A"/>
    <w:rsid w:val="00B9360D"/>
    <w:rsid w:val="00BB44DE"/>
    <w:rsid w:val="00BD2D2C"/>
    <w:rsid w:val="00BE091A"/>
    <w:rsid w:val="00BF3043"/>
    <w:rsid w:val="00BF4EF4"/>
    <w:rsid w:val="00BF7820"/>
    <w:rsid w:val="00C01B6C"/>
    <w:rsid w:val="00C13A47"/>
    <w:rsid w:val="00C174F4"/>
    <w:rsid w:val="00C23E72"/>
    <w:rsid w:val="00C30CAD"/>
    <w:rsid w:val="00C77816"/>
    <w:rsid w:val="00CA2903"/>
    <w:rsid w:val="00CA671E"/>
    <w:rsid w:val="00CB1747"/>
    <w:rsid w:val="00CB7F34"/>
    <w:rsid w:val="00CE071A"/>
    <w:rsid w:val="00CE7C52"/>
    <w:rsid w:val="00D14900"/>
    <w:rsid w:val="00D166A2"/>
    <w:rsid w:val="00D66C0A"/>
    <w:rsid w:val="00D75C79"/>
    <w:rsid w:val="00DB3E59"/>
    <w:rsid w:val="00DB5A16"/>
    <w:rsid w:val="00DE2FC2"/>
    <w:rsid w:val="00DE57B2"/>
    <w:rsid w:val="00DF44D9"/>
    <w:rsid w:val="00E02EB5"/>
    <w:rsid w:val="00E23618"/>
    <w:rsid w:val="00E308A5"/>
    <w:rsid w:val="00E37780"/>
    <w:rsid w:val="00E37D6A"/>
    <w:rsid w:val="00E40928"/>
    <w:rsid w:val="00E420D2"/>
    <w:rsid w:val="00E50EF5"/>
    <w:rsid w:val="00E5280C"/>
    <w:rsid w:val="00E53340"/>
    <w:rsid w:val="00E82611"/>
    <w:rsid w:val="00E97F82"/>
    <w:rsid w:val="00EB25B0"/>
    <w:rsid w:val="00EB3E53"/>
    <w:rsid w:val="00EC6498"/>
    <w:rsid w:val="00F230A5"/>
    <w:rsid w:val="00F405A8"/>
    <w:rsid w:val="00F54D0D"/>
    <w:rsid w:val="00F63EB8"/>
    <w:rsid w:val="00F94F23"/>
    <w:rsid w:val="00F95392"/>
    <w:rsid w:val="00FB0285"/>
    <w:rsid w:val="00FF2855"/>
    <w:rsid w:val="00FF288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542DFCE"/>
  <w14:defaultImageDpi w14:val="300"/>
  <w15:chartTrackingRefBased/>
  <w15:docId w15:val="{9CDC3C90-A81F-42FA-9EA3-BC72EFEB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="MS PMincho" w:hAnsi="Georg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Strong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rsid w:val="00CC6952"/>
    <w:rPr>
      <w:sz w:val="24"/>
      <w:szCs w:val="24"/>
      <w:lang w:eastAsia="ja-JP"/>
    </w:rPr>
  </w:style>
  <w:style w:type="paragraph" w:styleId="Heading1">
    <w:name w:val="heading 1"/>
    <w:next w:val="Normal"/>
    <w:link w:val="Heading1Char"/>
    <w:uiPriority w:val="9"/>
    <w:rsid w:val="00990B15"/>
    <w:pPr>
      <w:keepNext/>
      <w:keepLines/>
      <w:spacing w:before="480"/>
      <w:outlineLvl w:val="0"/>
    </w:pPr>
    <w:rPr>
      <w:rFonts w:ascii="Arial" w:eastAsia="MS PGothic" w:hAnsi="Arial"/>
      <w:bCs/>
      <w:color w:val="174C8D"/>
      <w:sz w:val="52"/>
      <w:szCs w:val="2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E071A"/>
    <w:pPr>
      <w:tabs>
        <w:tab w:val="center" w:pos="4680"/>
        <w:tab w:val="right" w:pos="9360"/>
      </w:tabs>
    </w:pPr>
  </w:style>
  <w:style w:type="table" w:styleId="TableClassic3">
    <w:name w:val="Table Classic 3"/>
    <w:basedOn w:val="TableNormal"/>
    <w:semiHidden/>
    <w:unhideWhenUsed/>
    <w:rsid w:val="005A08C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IntenseReference">
    <w:name w:val="Intense Reference"/>
    <w:basedOn w:val="DefaultParagraphFont"/>
    <w:rsid w:val="005A08CF"/>
    <w:rPr>
      <w:b/>
      <w:bCs/>
      <w:smallCaps/>
      <w:color w:val="4472C4" w:themeColor="accent1"/>
      <w:spacing w:val="5"/>
    </w:rPr>
  </w:style>
  <w:style w:type="paragraph" w:styleId="ListParagraph">
    <w:name w:val="List Paragraph"/>
    <w:basedOn w:val="Normal"/>
    <w:rsid w:val="005A08CF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990B15"/>
    <w:rPr>
      <w:rFonts w:ascii="Arial" w:eastAsia="MS PGothic" w:hAnsi="Arial"/>
      <w:bCs/>
      <w:color w:val="174C8D"/>
      <w:sz w:val="52"/>
      <w:szCs w:val="22"/>
      <w:lang w:val="en-US" w:eastAsia="ja-JP" w:bidi="ar-SA"/>
    </w:rPr>
  </w:style>
  <w:style w:type="paragraph" w:styleId="NoSpacing">
    <w:name w:val="No Spacing"/>
    <w:rsid w:val="005A08CF"/>
    <w:rPr>
      <w:sz w:val="24"/>
      <w:szCs w:val="24"/>
      <w:lang w:eastAsia="ja-JP"/>
    </w:rPr>
  </w:style>
  <w:style w:type="character" w:styleId="Emphasis">
    <w:name w:val="Emphasis"/>
    <w:basedOn w:val="DefaultParagraphFont"/>
    <w:rsid w:val="005A08CF"/>
    <w:rPr>
      <w:i/>
      <w:iCs/>
    </w:rPr>
  </w:style>
  <w:style w:type="character" w:styleId="IntenseEmphasis">
    <w:name w:val="Intense Emphasis"/>
    <w:basedOn w:val="DefaultParagraphFont"/>
    <w:rsid w:val="005A08CF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qFormat/>
    <w:rsid w:val="005A08C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rsid w:val="005A08CF"/>
    <w:rPr>
      <w:i/>
      <w:iCs/>
      <w:color w:val="404040" w:themeColor="text1" w:themeTint="BF"/>
      <w:sz w:val="24"/>
      <w:szCs w:val="24"/>
      <w:lang w:eastAsia="ja-JP"/>
    </w:rPr>
  </w:style>
  <w:style w:type="character" w:styleId="Strong">
    <w:name w:val="Strong"/>
    <w:basedOn w:val="DefaultParagraphFont"/>
    <w:qFormat/>
    <w:rsid w:val="005A08CF"/>
    <w:rPr>
      <w:b/>
      <w:bCs/>
    </w:rPr>
  </w:style>
  <w:style w:type="character" w:styleId="SubtleEmphasis">
    <w:name w:val="Subtle Emphasis"/>
    <w:basedOn w:val="DefaultParagraphFont"/>
    <w:rsid w:val="005A08C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rsid w:val="005A08CF"/>
    <w:rPr>
      <w:smallCaps/>
      <w:color w:val="5A5A5A" w:themeColor="text1" w:themeTint="A5"/>
    </w:rPr>
  </w:style>
  <w:style w:type="paragraph" w:styleId="Title">
    <w:name w:val="Title"/>
    <w:basedOn w:val="Normal"/>
    <w:next w:val="Normal"/>
    <w:link w:val="TitleChar"/>
    <w:rsid w:val="005A08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5A08CF"/>
    <w:rPr>
      <w:rFonts w:asciiTheme="majorHAnsi" w:eastAsiaTheme="majorEastAsia" w:hAnsiTheme="majorHAnsi" w:cstheme="majorBidi"/>
      <w:spacing w:val="-10"/>
      <w:kern w:val="28"/>
      <w:sz w:val="56"/>
      <w:szCs w:val="56"/>
      <w:lang w:eastAsia="ja-JP"/>
    </w:rPr>
  </w:style>
  <w:style w:type="paragraph" w:styleId="Subtitle">
    <w:name w:val="Subtitle"/>
    <w:basedOn w:val="Normal"/>
    <w:next w:val="Normal"/>
    <w:link w:val="SubtitleChar"/>
    <w:rsid w:val="005A08CF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5A08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ja-JP"/>
    </w:rPr>
  </w:style>
  <w:style w:type="character" w:customStyle="1" w:styleId="HeaderChar">
    <w:name w:val="Header Char"/>
    <w:basedOn w:val="DefaultParagraphFont"/>
    <w:link w:val="Header"/>
    <w:rsid w:val="00CE071A"/>
    <w:rPr>
      <w:sz w:val="24"/>
      <w:szCs w:val="24"/>
      <w:lang w:eastAsia="ja-JP"/>
    </w:rPr>
  </w:style>
  <w:style w:type="paragraph" w:styleId="Footer">
    <w:name w:val="footer"/>
    <w:basedOn w:val="Normal"/>
    <w:link w:val="FooterChar"/>
    <w:rsid w:val="00CE07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E071A"/>
    <w:rPr>
      <w:sz w:val="24"/>
      <w:szCs w:val="24"/>
      <w:lang w:eastAsia="ja-JP"/>
    </w:rPr>
  </w:style>
  <w:style w:type="paragraph" w:customStyle="1" w:styleId="SMCHReturnAddress">
    <w:name w:val="SMCH Return Address"/>
    <w:qFormat/>
    <w:rsid w:val="00CE071A"/>
    <w:pPr>
      <w:spacing w:line="252" w:lineRule="auto"/>
    </w:pPr>
    <w:rPr>
      <w:rFonts w:ascii="Trade Gothic LT Std" w:eastAsiaTheme="minorHAnsi" w:hAnsi="Trade Gothic LT Std" w:cstheme="minorBidi"/>
      <w:color w:val="7F7F7F" w:themeColor="text1" w:themeTint="80"/>
      <w:sz w:val="18"/>
      <w:szCs w:val="18"/>
    </w:rPr>
  </w:style>
  <w:style w:type="paragraph" w:customStyle="1" w:styleId="ColorfulShading-Accent11">
    <w:name w:val="Colorful Shading - Accent 11"/>
    <w:hidden/>
    <w:uiPriority w:val="99"/>
    <w:semiHidden/>
    <w:rsid w:val="00740585"/>
    <w:rPr>
      <w:sz w:val="24"/>
      <w:szCs w:val="24"/>
      <w:lang w:eastAsia="ja-JP"/>
    </w:rPr>
  </w:style>
  <w:style w:type="paragraph" w:customStyle="1" w:styleId="SMCHLetterBody">
    <w:name w:val="SMCH Letter Body"/>
    <w:qFormat/>
    <w:rsid w:val="00BF7820"/>
    <w:pPr>
      <w:spacing w:line="276" w:lineRule="auto"/>
    </w:pPr>
    <w:rPr>
      <w:rFonts w:eastAsiaTheme="minorHAnsi" w:cstheme="minorBidi"/>
      <w:color w:val="000000" w:themeColor="text1"/>
      <w:sz w:val="22"/>
      <w:szCs w:val="22"/>
    </w:rPr>
  </w:style>
  <w:style w:type="paragraph" w:styleId="NormalWeb">
    <w:name w:val="Normal (Web)"/>
    <w:basedOn w:val="Normal"/>
    <w:uiPriority w:val="99"/>
    <w:unhideWhenUsed/>
    <w:rsid w:val="00E5280C"/>
    <w:pPr>
      <w:spacing w:before="100" w:beforeAutospacing="1" w:after="100" w:afterAutospacing="1"/>
    </w:pPr>
    <w:rPr>
      <w:rFonts w:ascii="Times New Roman" w:eastAsia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9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473572\AppData\Local\Microsoft\Windows\INetCache\Content.Outlook\YVW3ZDEN\Proof%20FMC%20ended%20transition%20to%20SOC%20(00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682F77C81A44E99645BAF67E28513" ma:contentTypeVersion="16" ma:contentTypeDescription="Create a new document." ma:contentTypeScope="" ma:versionID="142731aece333d30a35a6d4a08131981">
  <xsd:schema xmlns:xsd="http://www.w3.org/2001/XMLSchema" xmlns:xs="http://www.w3.org/2001/XMLSchema" xmlns:p="http://schemas.microsoft.com/office/2006/metadata/properties" xmlns:ns2="3c98f229-bff8-4549-9241-c84eb3f50a9a" xmlns:ns3="91315abb-8e1c-408a-807a-a5ad17c25fd4" xmlns:ns4="fbf33938-53bb-4a66-bd57-8b5fe6e3346a" targetNamespace="http://schemas.microsoft.com/office/2006/metadata/properties" ma:root="true" ma:fieldsID="59787484692c3a15f96d31b273d90fad" ns2:_="" ns3:_="" ns4:_="">
    <xsd:import namespace="3c98f229-bff8-4549-9241-c84eb3f50a9a"/>
    <xsd:import namespace="91315abb-8e1c-408a-807a-a5ad17c25fd4"/>
    <xsd:import namespace="fbf33938-53bb-4a66-bd57-8b5fe6e334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98f229-bff8-4549-9241-c84eb3f50a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92796539-644c-497a-9d4d-748e6215631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315abb-8e1c-408a-807a-a5ad17c25f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f33938-53bb-4a66-bd57-8b5fe6e3346a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3e82d6f-187e-490a-9742-9d3f800f16c7}" ma:internalName="TaxCatchAll" ma:showField="CatchAllData" ma:web="91315abb-8e1c-408a-807a-a5ad17c25f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f33938-53bb-4a66-bd57-8b5fe6e3346a" xsi:nil="true"/>
    <lcf76f155ced4ddcb4097134ff3c332f xmlns="3c98f229-bff8-4549-9241-c84eb3f50a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93AB6B-EF3D-4691-9186-F64BF7D92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98f229-bff8-4549-9241-c84eb3f50a9a"/>
    <ds:schemaRef ds:uri="91315abb-8e1c-408a-807a-a5ad17c25fd4"/>
    <ds:schemaRef ds:uri="fbf33938-53bb-4a66-bd57-8b5fe6e33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38E111-22A7-4119-A051-74145CC4353F}">
  <ds:schemaRefs>
    <ds:schemaRef ds:uri="http://schemas.microsoft.com/office/2006/metadata/properties"/>
    <ds:schemaRef ds:uri="http://schemas.microsoft.com/office/infopath/2007/PartnerControls"/>
    <ds:schemaRef ds:uri="fbf33938-53bb-4a66-bd57-8b5fe6e3346a"/>
    <ds:schemaRef ds:uri="3c98f229-bff8-4549-9241-c84eb3f50a9a"/>
  </ds:schemaRefs>
</ds:datastoreItem>
</file>

<file path=customXml/itemProps3.xml><?xml version="1.0" encoding="utf-8"?>
<ds:datastoreItem xmlns:ds="http://schemas.openxmlformats.org/officeDocument/2006/customXml" ds:itemID="{80688E6E-E009-4C65-92E6-737CC2E60ED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f8a7bc4-e337-47a5-a0fc-0d512c0e05f1}" enabled="0" method="" siteId="{3f8a7bc4-e337-47a5-a0fc-0d512c0e05f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Proof FMC ended transition to SOC (002)</Template>
  <TotalTime>297</TotalTime>
  <Pages>3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1895</CharactersWithSpaces>
  <SharedDoc>false</SharedDoc>
  <HyperlinkBase/>
  <HLinks>
    <vt:vector size="12" baseType="variant">
      <vt:variant>
        <vt:i4>6488189</vt:i4>
      </vt:variant>
      <vt:variant>
        <vt:i4>-1</vt:i4>
      </vt:variant>
      <vt:variant>
        <vt:i4>2091</vt:i4>
      </vt:variant>
      <vt:variant>
        <vt:i4>1</vt:i4>
      </vt:variant>
      <vt:variant>
        <vt:lpwstr>letter</vt:lpwstr>
      </vt:variant>
      <vt:variant>
        <vt:lpwstr/>
      </vt:variant>
      <vt:variant>
        <vt:i4>65560</vt:i4>
      </vt:variant>
      <vt:variant>
        <vt:i4>-1</vt:i4>
      </vt:variant>
      <vt:variant>
        <vt:i4>2057</vt:i4>
      </vt:variant>
      <vt:variant>
        <vt:i4>1</vt:i4>
      </vt:variant>
      <vt:variant>
        <vt:lpwstr>HealthSystem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Herrera</dc:creator>
  <cp:keywords/>
  <dc:description/>
  <cp:lastModifiedBy>Edna V Herrera</cp:lastModifiedBy>
  <cp:revision>21</cp:revision>
  <cp:lastPrinted>2018-08-08T22:33:00Z</cp:lastPrinted>
  <dcterms:created xsi:type="dcterms:W3CDTF">2025-03-13T21:39:00Z</dcterms:created>
  <dcterms:modified xsi:type="dcterms:W3CDTF">2025-03-25T22:29:00Z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0x010100954682F77C81A44E99645BAF67E28513</vt:lpwstr>
  </property>
  <property fmtid="{D5CDD505-2E9C-101B-9397-08002B2CF9AE}" pid="3" name="MediaServiceImageTags">
    <vt:lpwstr/>
  </property>
</Properties>
</file>